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right="143"/>
        <w:rPr>
          <w:rFonts w:hint="eastAsia" w:ascii="黑体" w:hAnsi="黑体" w:eastAsia="黑体" w:cs="黑体"/>
          <w:b w:val="0"/>
          <w:bCs w:val="0"/>
          <w:sz w:val="52"/>
          <w:szCs w:val="52"/>
        </w:rPr>
      </w:pPr>
      <w:r>
        <w:rPr>
          <w:rFonts w:hint="eastAsia" w:ascii="黑体" w:hAnsi="黑体" w:eastAsia="黑体" w:cs="黑体"/>
          <w:b w:val="0"/>
          <w:bCs w:val="0"/>
          <w:color w:val="FF0000"/>
          <w:sz w:val="52"/>
          <w:szCs w:val="52"/>
        </w:rPr>
        <w:t>中南财经政法大学</w:t>
      </w:r>
      <w:r>
        <w:rPr>
          <w:rFonts w:hint="eastAsia" w:ascii="黑体" w:hAnsi="黑体" w:eastAsia="黑体" w:cs="黑体"/>
          <w:b w:val="0"/>
          <w:bCs w:val="0"/>
          <w:color w:val="FF0000"/>
          <w:sz w:val="52"/>
          <w:szCs w:val="52"/>
          <w:lang w:val="en-US" w:eastAsia="zh-CN"/>
        </w:rPr>
        <w:t>刑事司法</w:t>
      </w:r>
      <w:r>
        <w:rPr>
          <w:rFonts w:hint="eastAsia" w:ascii="黑体" w:hAnsi="黑体" w:eastAsia="黑体" w:cs="黑体"/>
          <w:b w:val="0"/>
          <w:bCs w:val="0"/>
          <w:color w:val="FF0000"/>
          <w:sz w:val="52"/>
          <w:szCs w:val="52"/>
        </w:rPr>
        <w:t>学院</w:t>
      </w:r>
    </w:p>
    <w:p>
      <w:pPr>
        <w:pStyle w:val="5"/>
        <w:spacing w:line="753" w:lineRule="exact"/>
        <w:rPr>
          <w:rFonts w:hint="eastAsia" w:ascii="黑体" w:hAnsi="黑体" w:eastAsia="黑体" w:cs="黑体"/>
          <w:b w:val="0"/>
          <w:bCs w:val="0"/>
          <w:sz w:val="52"/>
          <w:szCs w:val="52"/>
        </w:rPr>
      </w:pPr>
      <w:r>
        <w:rPr>
          <w:rFonts w:hint="eastAsia" w:ascii="黑体" w:hAnsi="黑体" w:eastAsia="黑体" w:cs="黑体"/>
          <w:b w:val="0"/>
          <w:bCs w:val="0"/>
          <w:sz w:val="52"/>
          <w:szCs w:val="52"/>
        </w:rPr>
        <w:pict>
          <v:line id="_x0000_s1026" o:spid="_x0000_s1026" o:spt="20" style="position:absolute;left:0pt;margin-left:84.8pt;margin-top:39.7pt;height:0pt;width:413.95pt;mso-position-horizontal-relative:page;mso-wrap-distance-bottom:0pt;mso-wrap-distance-top:0pt;z-index:-251654144;mso-width-relative:page;mso-height-relative:page;" stroked="t" coordsize="21600,21600">
            <v:path arrowok="t"/>
            <v:fill focussize="0,0"/>
            <v:stroke weight="3pt" color="#FF0000"/>
            <v:imagedata o:title=""/>
            <o:lock v:ext="edit"/>
            <w10:wrap type="topAndBottom"/>
          </v:line>
        </w:pict>
      </w:r>
      <w:r>
        <w:rPr>
          <w:rFonts w:hint="eastAsia" w:ascii="黑体" w:hAnsi="黑体" w:eastAsia="黑体" w:cs="黑体"/>
          <w:b w:val="0"/>
          <w:bCs w:val="0"/>
          <w:color w:val="FF0000"/>
          <w:w w:val="95"/>
          <w:sz w:val="52"/>
          <w:szCs w:val="52"/>
        </w:rPr>
        <w:t>2021</w:t>
      </w:r>
      <w:r>
        <w:rPr>
          <w:rFonts w:hint="eastAsia" w:ascii="黑体" w:hAnsi="黑体" w:eastAsia="黑体" w:cs="黑体"/>
          <w:b w:val="0"/>
          <w:bCs w:val="0"/>
          <w:color w:val="FF0000"/>
          <w:spacing w:val="4"/>
          <w:w w:val="95"/>
          <w:sz w:val="52"/>
          <w:szCs w:val="52"/>
        </w:rPr>
        <w:t>年本科生年度综合表彰评选办法</w:t>
      </w:r>
    </w:p>
    <w:p>
      <w:pPr>
        <w:pStyle w:val="3"/>
        <w:ind w:left="0"/>
        <w:rPr>
          <w:rFonts w:ascii="Microsoft JhengHei"/>
          <w:b/>
          <w:sz w:val="20"/>
        </w:rPr>
      </w:pPr>
    </w:p>
    <w:p>
      <w:pPr>
        <w:pStyle w:val="3"/>
        <w:ind w:left="0"/>
        <w:rPr>
          <w:rFonts w:ascii="Microsoft JhengHei"/>
          <w:b/>
          <w:sz w:val="20"/>
        </w:rPr>
      </w:pPr>
    </w:p>
    <w:p>
      <w:pPr>
        <w:pStyle w:val="3"/>
        <w:ind w:left="0"/>
        <w:rPr>
          <w:rFonts w:ascii="Microsoft JhengHei"/>
          <w:b/>
          <w:sz w:val="20"/>
        </w:rPr>
      </w:pPr>
    </w:p>
    <w:p>
      <w:pPr>
        <w:pStyle w:val="3"/>
        <w:spacing w:before="14"/>
        <w:ind w:left="0"/>
        <w:rPr>
          <w:rFonts w:hint="eastAsia" w:ascii="Microsoft JhengHei" w:eastAsia="宋体"/>
          <w:b/>
          <w:sz w:val="26"/>
          <w:lang w:eastAsia="zh-CN"/>
        </w:rPr>
      </w:pPr>
      <w:r>
        <w:rPr>
          <w:rFonts w:hint="eastAsia" w:ascii="Microsoft JhengHei" w:eastAsia="宋体"/>
          <w:b/>
          <w:sz w:val="26"/>
          <w:lang w:eastAsia="zh-CN"/>
        </w:rPr>
        <w:drawing>
          <wp:inline distT="0" distB="0" distL="114300" distR="114300">
            <wp:extent cx="5514975" cy="5360670"/>
            <wp:effectExtent l="0" t="0" r="1905" b="3810"/>
            <wp:docPr id="2" name="图片 2" descr="bebabe23b2795c58b4cc3c4e1064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abe23b2795c58b4cc3c4e1064ae3"/>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514975" cy="5360670"/>
                    </a:xfrm>
                    <a:prstGeom prst="rect">
                      <a:avLst/>
                    </a:prstGeom>
                  </pic:spPr>
                </pic:pic>
              </a:graphicData>
            </a:graphic>
          </wp:inline>
        </w:drawing>
      </w:r>
    </w:p>
    <w:p>
      <w:pPr>
        <w:pStyle w:val="3"/>
        <w:ind w:left="0"/>
        <w:rPr>
          <w:rFonts w:ascii="Microsoft JhengHei"/>
          <w:b/>
          <w:sz w:val="20"/>
        </w:rPr>
      </w:pPr>
    </w:p>
    <w:p>
      <w:pPr>
        <w:pStyle w:val="3"/>
        <w:ind w:left="0"/>
        <w:rPr>
          <w:rFonts w:ascii="Microsoft JhengHei"/>
          <w:b/>
          <w:sz w:val="20"/>
        </w:rPr>
      </w:pPr>
    </w:p>
    <w:p>
      <w:pPr>
        <w:pStyle w:val="3"/>
        <w:ind w:left="0"/>
        <w:rPr>
          <w:rFonts w:ascii="Microsoft JhengHei"/>
          <w:b/>
          <w:sz w:val="20"/>
        </w:rPr>
      </w:pPr>
    </w:p>
    <w:p>
      <w:pPr>
        <w:pStyle w:val="3"/>
        <w:spacing w:before="8"/>
        <w:ind w:left="0"/>
        <w:rPr>
          <w:rFonts w:ascii="Microsoft JhengHei"/>
          <w:b/>
          <w:sz w:val="20"/>
        </w:rPr>
      </w:pPr>
    </w:p>
    <w:p>
      <w:pPr>
        <w:spacing w:before="390" w:line="300" w:lineRule="auto"/>
        <w:ind w:right="1210" w:rightChars="0"/>
        <w:jc w:val="center"/>
        <w:rPr>
          <w:b/>
          <w:bCs/>
          <w:spacing w:val="-1"/>
          <w:sz w:val="30"/>
        </w:rPr>
      </w:pPr>
      <w:r>
        <w:pict>
          <v:line id="_x0000_s1027" o:spid="_x0000_s1027" o:spt="20" style="position:absolute;left:0pt;flip:y;margin-left:94.5pt;margin-top:1.75pt;height:0.6pt;width:430.3pt;mso-position-horizontal-relative:page;mso-wrap-distance-bottom:0pt;mso-wrap-distance-top:0pt;z-index:-251653120;mso-width-relative:page;mso-height-relative:page;" filled="f" stroked="t" coordsize="21600,21600">
            <v:path arrowok="t"/>
            <v:fill on="f" focussize="0,0"/>
            <v:stroke weight="3pt" color="#FF0000"/>
            <v:imagedata o:title=""/>
            <o:lock v:ext="edit" aspectratio="f"/>
            <w10:wrap type="topAndBottom"/>
          </v:line>
        </w:pict>
      </w:r>
      <w:r>
        <w:rPr>
          <w:rFonts w:hint="eastAsia"/>
          <w:spacing w:val="-1"/>
          <w:sz w:val="30"/>
          <w:lang w:val="en-US" w:eastAsia="zh-CN"/>
        </w:rPr>
        <w:t xml:space="preserve">        </w:t>
      </w:r>
      <w:r>
        <w:rPr>
          <w:rFonts w:hint="eastAsia"/>
          <w:b/>
          <w:bCs/>
          <w:spacing w:val="-1"/>
          <w:sz w:val="30"/>
          <w:lang w:val="en-US" w:eastAsia="zh-CN"/>
        </w:rPr>
        <w:t xml:space="preserve"> </w:t>
      </w:r>
      <w:r>
        <w:rPr>
          <w:b/>
          <w:bCs/>
          <w:spacing w:val="-1"/>
          <w:sz w:val="30"/>
        </w:rPr>
        <w:t>中南财经政法大学</w:t>
      </w:r>
      <w:r>
        <w:rPr>
          <w:rFonts w:hint="eastAsia"/>
          <w:b/>
          <w:bCs/>
          <w:spacing w:val="-1"/>
          <w:sz w:val="30"/>
          <w:lang w:val="en-US" w:eastAsia="zh-CN"/>
        </w:rPr>
        <w:t>刑事司</w:t>
      </w:r>
      <w:r>
        <w:rPr>
          <w:b/>
          <w:bCs/>
          <w:spacing w:val="-1"/>
          <w:sz w:val="30"/>
        </w:rPr>
        <w:t>法学院</w:t>
      </w:r>
    </w:p>
    <w:p>
      <w:pPr>
        <w:spacing w:before="390" w:line="300" w:lineRule="auto"/>
        <w:ind w:right="2759"/>
        <w:jc w:val="center"/>
        <w:rPr>
          <w:b/>
          <w:bCs/>
          <w:sz w:val="30"/>
        </w:rPr>
      </w:pPr>
      <w:r>
        <w:rPr>
          <w:rFonts w:hint="eastAsia"/>
          <w:b/>
          <w:bCs/>
          <w:sz w:val="30"/>
          <w:lang w:val="en-US" w:eastAsia="zh-CN"/>
        </w:rPr>
        <w:t xml:space="preserve">                   </w:t>
      </w:r>
      <w:r>
        <w:rPr>
          <w:b/>
          <w:bCs/>
          <w:sz w:val="30"/>
        </w:rPr>
        <w:t>二〇二一年十二月</w:t>
      </w:r>
    </w:p>
    <w:p>
      <w:pPr>
        <w:spacing w:after="0" w:line="300" w:lineRule="auto"/>
        <w:jc w:val="center"/>
        <w:rPr>
          <w:sz w:val="30"/>
        </w:rPr>
        <w:sectPr>
          <w:headerReference r:id="rId5" w:type="default"/>
          <w:type w:val="continuous"/>
          <w:pgSz w:w="11910" w:h="16840"/>
          <w:pgMar w:top="1420" w:right="1540" w:bottom="280" w:left="1680" w:header="880" w:footer="0" w:gutter="0"/>
          <w:pgNumType w:start="1"/>
          <w:cols w:space="720" w:num="1"/>
        </w:sectPr>
      </w:pPr>
    </w:p>
    <w:p>
      <w:pPr>
        <w:pStyle w:val="3"/>
        <w:spacing w:line="376" w:lineRule="auto"/>
        <w:ind w:right="777"/>
        <w:rPr>
          <w:rFonts w:hint="eastAsia"/>
        </w:rPr>
      </w:pPr>
      <w:r>
        <w:rPr>
          <w:rFonts w:hint="eastAsia"/>
        </w:rPr>
        <w:t xml:space="preserve">一、 “年度荣誉团队”评选条件: </w:t>
      </w:r>
    </w:p>
    <w:p>
      <w:pPr>
        <w:pStyle w:val="3"/>
        <w:spacing w:line="376" w:lineRule="auto"/>
        <w:ind w:right="777"/>
        <w:rPr>
          <w:rFonts w:hint="eastAsia"/>
        </w:rPr>
      </w:pPr>
      <w:r>
        <w:rPr>
          <w:rFonts w:hint="eastAsia"/>
        </w:rPr>
        <w:t>1.申请对象：</w:t>
      </w:r>
    </w:p>
    <w:p>
      <w:pPr>
        <w:pStyle w:val="3"/>
        <w:spacing w:line="376" w:lineRule="auto"/>
        <w:ind w:right="777"/>
        <w:rPr>
          <w:rFonts w:hint="eastAsia"/>
        </w:rPr>
      </w:pPr>
      <w:r>
        <w:rPr>
          <w:rFonts w:hint="eastAsia"/>
        </w:rPr>
        <w:t>（1）代表学院参加校级及以上级别比赛并获得团体荣誉的团队</w:t>
      </w:r>
    </w:p>
    <w:p>
      <w:pPr>
        <w:pStyle w:val="3"/>
        <w:spacing w:line="376" w:lineRule="auto"/>
        <w:ind w:right="777"/>
        <w:rPr>
          <w:rFonts w:hint="eastAsia"/>
        </w:rPr>
      </w:pPr>
      <w:r>
        <w:rPr>
          <w:rFonts w:hint="eastAsia"/>
        </w:rPr>
        <w:t>（2）在学院内外有一定知名度并做出突出表现的团队</w:t>
      </w:r>
    </w:p>
    <w:p>
      <w:pPr>
        <w:pStyle w:val="3"/>
        <w:spacing w:line="376" w:lineRule="auto"/>
        <w:ind w:right="777"/>
        <w:rPr>
          <w:rFonts w:hint="eastAsia"/>
        </w:rPr>
      </w:pPr>
      <w:r>
        <w:rPr>
          <w:rFonts w:hint="eastAsia"/>
        </w:rPr>
        <w:t>2.参评要求：</w:t>
      </w:r>
    </w:p>
    <w:p>
      <w:pPr>
        <w:pStyle w:val="3"/>
        <w:spacing w:line="376" w:lineRule="auto"/>
        <w:ind w:right="777"/>
        <w:rPr>
          <w:rFonts w:hint="eastAsia"/>
        </w:rPr>
      </w:pPr>
      <w:r>
        <w:rPr>
          <w:rFonts w:hint="eastAsia"/>
        </w:rPr>
        <w:t>（1）团队氛围积极向上，有较强的凝聚力，成员政治立场坚定、思想素质较高。团队所属培养单位为刑事司法学院</w:t>
      </w:r>
    </w:p>
    <w:p>
      <w:pPr>
        <w:pStyle w:val="3"/>
        <w:spacing w:line="376" w:lineRule="auto"/>
        <w:ind w:right="777"/>
        <w:rPr>
          <w:rFonts w:hint="eastAsia"/>
        </w:rPr>
      </w:pPr>
      <w:r>
        <w:rPr>
          <w:rFonts w:hint="eastAsia"/>
        </w:rPr>
        <w:t>（2）代表学院参与校级及以上级别比赛并获得前三名的优先</w:t>
      </w:r>
      <w:r>
        <w:rPr>
          <w:rFonts w:hint="eastAsia"/>
          <w:lang w:val="en-US" w:eastAsia="zh-CN"/>
        </w:rPr>
        <w:t>推荐</w:t>
      </w:r>
      <w:r>
        <w:rPr>
          <w:rFonts w:hint="eastAsia"/>
        </w:rPr>
        <w:t>。</w:t>
      </w:r>
    </w:p>
    <w:p>
      <w:pPr>
        <w:pStyle w:val="3"/>
        <w:spacing w:line="376" w:lineRule="auto"/>
        <w:ind w:right="777"/>
        <w:rPr>
          <w:rFonts w:hint="eastAsia"/>
        </w:rPr>
      </w:pPr>
      <w:r>
        <w:rPr>
          <w:rFonts w:hint="eastAsia"/>
        </w:rPr>
        <w:t xml:space="preserve">二、“年度最佳组织”评选条件: </w:t>
      </w:r>
    </w:p>
    <w:p>
      <w:pPr>
        <w:pStyle w:val="3"/>
        <w:spacing w:line="376" w:lineRule="auto"/>
        <w:ind w:right="777"/>
        <w:rPr>
          <w:rFonts w:hint="eastAsia"/>
        </w:rPr>
      </w:pPr>
      <w:r>
        <w:rPr>
          <w:rFonts w:hint="eastAsia"/>
        </w:rPr>
        <w:t>1.申请对象：刑事司法学院分团委组织部、宣传部、星火燎原特色团支部、学生会、志愿者协会、艺术中心各部门。</w:t>
      </w:r>
    </w:p>
    <w:p>
      <w:pPr>
        <w:pStyle w:val="3"/>
        <w:spacing w:line="376" w:lineRule="auto"/>
        <w:ind w:right="777"/>
        <w:rPr>
          <w:rFonts w:hint="eastAsia"/>
        </w:rPr>
      </w:pPr>
      <w:r>
        <w:rPr>
          <w:rFonts w:hint="eastAsia"/>
        </w:rPr>
        <w:t>2.参评要求：</w:t>
      </w:r>
    </w:p>
    <w:p>
      <w:pPr>
        <w:pStyle w:val="3"/>
        <w:spacing w:line="376" w:lineRule="auto"/>
        <w:ind w:right="777"/>
        <w:rPr>
          <w:rFonts w:hint="default" w:eastAsia="宋体"/>
          <w:lang w:val="en-US" w:eastAsia="zh-CN"/>
        </w:rPr>
      </w:pPr>
      <w:r>
        <w:rPr>
          <w:rFonts w:hint="eastAsia"/>
        </w:rPr>
        <w:t>（1）部门氛围积极向上，有较强的凝聚力，成员政治立场坚定、思想素质较高</w:t>
      </w:r>
      <w:r>
        <w:rPr>
          <w:rFonts w:hint="eastAsia"/>
          <w:lang w:eastAsia="zh-CN"/>
        </w:rPr>
        <w:t>，</w:t>
      </w:r>
      <w:r>
        <w:rPr>
          <w:rFonts w:hint="eastAsia"/>
          <w:lang w:val="en-US" w:eastAsia="zh-CN"/>
        </w:rPr>
        <w:t>同时部门青年大学习</w:t>
      </w:r>
      <w:r>
        <w:rPr>
          <w:rFonts w:hint="default"/>
          <w:lang w:val="en-US" w:eastAsia="zh-Hans"/>
        </w:rPr>
        <w:t>年度</w:t>
      </w:r>
      <w:r>
        <w:rPr>
          <w:rFonts w:hint="eastAsia"/>
          <w:lang w:val="en-US" w:eastAsia="zh-Hans"/>
        </w:rPr>
        <w:t>平均</w:t>
      </w:r>
      <w:r>
        <w:rPr>
          <w:rFonts w:hint="default"/>
          <w:lang w:val="en-US" w:eastAsia="zh-Hans"/>
        </w:rPr>
        <w:t>参学率90%以上</w:t>
      </w:r>
      <w:r>
        <w:rPr>
          <w:rFonts w:hint="eastAsia"/>
          <w:lang w:val="en-US" w:eastAsia="zh-CN"/>
        </w:rPr>
        <w:t>优先</w:t>
      </w:r>
      <w:r>
        <w:rPr>
          <w:rFonts w:hint="eastAsia"/>
        </w:rPr>
        <w:t>推荐</w:t>
      </w:r>
      <w:r>
        <w:rPr>
          <w:rFonts w:hint="eastAsia"/>
          <w:lang w:val="en-US" w:eastAsia="zh-CN"/>
        </w:rPr>
        <w:t>。</w:t>
      </w:r>
    </w:p>
    <w:p>
      <w:pPr>
        <w:pStyle w:val="3"/>
        <w:spacing w:line="376" w:lineRule="auto"/>
        <w:ind w:right="777"/>
        <w:rPr>
          <w:rFonts w:hint="eastAsia"/>
        </w:rPr>
      </w:pPr>
      <w:r>
        <w:rPr>
          <w:rFonts w:hint="eastAsia"/>
        </w:rPr>
        <w:t>（2）部门成员工作积极认真，年度内本部门工作成绩显著，为学院获得荣誉的部门优先推荐。</w:t>
      </w:r>
    </w:p>
    <w:p>
      <w:pPr>
        <w:pStyle w:val="3"/>
        <w:spacing w:line="376" w:lineRule="auto"/>
        <w:ind w:right="777"/>
        <w:rPr>
          <w:rFonts w:hint="eastAsia"/>
        </w:rPr>
      </w:pPr>
      <w:r>
        <w:rPr>
          <w:rFonts w:hint="eastAsia"/>
        </w:rPr>
        <w:t>三、“年度优秀班集体”评选条件:</w:t>
      </w:r>
    </w:p>
    <w:p>
      <w:pPr>
        <w:pStyle w:val="3"/>
        <w:spacing w:line="376" w:lineRule="auto"/>
        <w:ind w:right="777"/>
        <w:rPr>
          <w:rFonts w:hint="eastAsia"/>
        </w:rPr>
      </w:pPr>
      <w:r>
        <w:rPr>
          <w:rFonts w:hint="eastAsia"/>
        </w:rPr>
        <w:t>1.申请对象：刑事司法学院全体本科生班级。</w:t>
      </w:r>
    </w:p>
    <w:p>
      <w:pPr>
        <w:pStyle w:val="3"/>
        <w:spacing w:line="376" w:lineRule="auto"/>
        <w:ind w:right="777"/>
        <w:rPr>
          <w:rFonts w:hint="eastAsia"/>
        </w:rPr>
      </w:pPr>
      <w:r>
        <w:rPr>
          <w:rFonts w:hint="eastAsia"/>
        </w:rPr>
        <w:t>2.参评要求：</w:t>
      </w:r>
    </w:p>
    <w:p>
      <w:pPr>
        <w:pStyle w:val="3"/>
        <w:spacing w:line="376" w:lineRule="auto"/>
        <w:ind w:right="777"/>
        <w:rPr>
          <w:rFonts w:hint="eastAsia" w:eastAsia="宋体"/>
          <w:lang w:eastAsia="zh-CN"/>
        </w:rPr>
      </w:pPr>
      <w:r>
        <w:rPr>
          <w:rFonts w:hint="eastAsia"/>
        </w:rPr>
        <w:t>（1）班风优良，班级团结，班委机构健全，班级制度完善，班级活动多姿多彩，班级成员政治立场坚定、思想素质较高，能自觉践行社会主义核心价值观</w:t>
      </w:r>
      <w:r>
        <w:rPr>
          <w:rFonts w:hint="eastAsia"/>
          <w:lang w:eastAsia="zh-CN"/>
        </w:rPr>
        <w:t>，</w:t>
      </w:r>
      <w:r>
        <w:rPr>
          <w:rFonts w:hint="eastAsia"/>
          <w:lang w:val="en-US" w:eastAsia="zh-CN"/>
        </w:rPr>
        <w:t>同时班级青年大学习</w:t>
      </w:r>
      <w:r>
        <w:rPr>
          <w:rFonts w:hint="default"/>
          <w:lang w:val="en-US" w:eastAsia="zh-Hans"/>
        </w:rPr>
        <w:t>年度</w:t>
      </w:r>
      <w:r>
        <w:rPr>
          <w:rFonts w:hint="eastAsia"/>
          <w:lang w:val="en-US" w:eastAsia="zh-Hans"/>
        </w:rPr>
        <w:t>平均</w:t>
      </w:r>
      <w:r>
        <w:rPr>
          <w:rFonts w:hint="default"/>
          <w:lang w:val="en-US" w:eastAsia="zh-Hans"/>
        </w:rPr>
        <w:t>参学率90%以上</w:t>
      </w:r>
      <w:r>
        <w:rPr>
          <w:rFonts w:hint="eastAsia"/>
          <w:lang w:val="en-US" w:eastAsia="zh-CN"/>
        </w:rPr>
        <w:t>优先</w:t>
      </w:r>
      <w:r>
        <w:rPr>
          <w:rFonts w:hint="eastAsia"/>
        </w:rPr>
        <w:t>推荐</w:t>
      </w:r>
      <w:r>
        <w:rPr>
          <w:rFonts w:hint="eastAsia"/>
          <w:lang w:val="en-US" w:eastAsia="zh-CN"/>
        </w:rPr>
        <w:t>。</w:t>
      </w:r>
    </w:p>
    <w:p>
      <w:pPr>
        <w:pStyle w:val="3"/>
        <w:spacing w:line="376" w:lineRule="auto"/>
        <w:ind w:right="777"/>
        <w:rPr>
          <w:rFonts w:hint="eastAsia"/>
        </w:rPr>
      </w:pPr>
      <w:r>
        <w:rPr>
          <w:rFonts w:hint="eastAsia"/>
        </w:rPr>
        <w:t>（2）班级学习气氛浓厚，班级成员学习目标明确、学习态度端正，年度内班级成员无考试舞弊等情况，班级平均分高的班级优先推荐；</w:t>
      </w:r>
    </w:p>
    <w:p>
      <w:pPr>
        <w:pStyle w:val="3"/>
        <w:spacing w:line="376" w:lineRule="auto"/>
        <w:ind w:right="777"/>
        <w:rPr>
          <w:rFonts w:hint="eastAsia" w:eastAsia="宋体"/>
          <w:lang w:eastAsia="zh-CN"/>
        </w:rPr>
      </w:pPr>
      <w:r>
        <w:rPr>
          <w:rFonts w:hint="eastAsia"/>
        </w:rPr>
        <w:t>（3）具有较强的班级荣誉感，积极参与校、院、年级组织开展的各项活动，在各类竞赛中获得较多奖项的班级优先推荐</w:t>
      </w:r>
      <w:r>
        <w:rPr>
          <w:rFonts w:hint="eastAsia"/>
          <w:lang w:eastAsia="zh-CN"/>
        </w:rPr>
        <w:t>。</w:t>
      </w:r>
    </w:p>
    <w:p>
      <w:pPr>
        <w:pStyle w:val="3"/>
        <w:spacing w:line="376" w:lineRule="auto"/>
        <w:ind w:right="777"/>
        <w:rPr>
          <w:rFonts w:hint="eastAsia"/>
        </w:rPr>
      </w:pPr>
      <w:r>
        <w:rPr>
          <w:rFonts w:hint="eastAsia"/>
        </w:rPr>
        <w:t>四、 “刑司年度人物”评选条件：</w:t>
      </w:r>
    </w:p>
    <w:p>
      <w:pPr>
        <w:pStyle w:val="3"/>
        <w:spacing w:line="376" w:lineRule="auto"/>
        <w:ind w:right="777"/>
        <w:rPr>
          <w:rFonts w:hint="eastAsia"/>
        </w:rPr>
      </w:pPr>
      <w:r>
        <w:rPr>
          <w:rFonts w:hint="eastAsia"/>
        </w:rPr>
        <w:t>1.申请对象：中南财经政法大学刑事司法学院全日制本科生，限2018、2019、2020级。</w:t>
      </w:r>
    </w:p>
    <w:p>
      <w:pPr>
        <w:pStyle w:val="3"/>
        <w:spacing w:line="376" w:lineRule="auto"/>
        <w:ind w:right="777"/>
        <w:rPr>
          <w:rFonts w:hint="eastAsia"/>
        </w:rPr>
      </w:pPr>
      <w:r>
        <w:rPr>
          <w:rFonts w:hint="eastAsia"/>
        </w:rPr>
        <w:t>2.基本条件：</w:t>
      </w:r>
    </w:p>
    <w:p>
      <w:pPr>
        <w:pStyle w:val="3"/>
        <w:spacing w:line="376" w:lineRule="auto"/>
        <w:ind w:right="777"/>
        <w:rPr>
          <w:rFonts w:hint="eastAsia"/>
        </w:rPr>
      </w:pPr>
      <w:r>
        <w:rPr>
          <w:rFonts w:hint="eastAsia"/>
        </w:rPr>
        <w:t>（1）学习态度端正，勤奋刻苦，成绩优良，完成本学年规定学分，加权平均成绩 80 分（含 80 分）以上且单科成绩无不及格。</w:t>
      </w:r>
    </w:p>
    <w:p>
      <w:pPr>
        <w:pStyle w:val="3"/>
        <w:spacing w:line="376" w:lineRule="auto"/>
        <w:ind w:right="777"/>
        <w:rPr>
          <w:rFonts w:hint="eastAsia" w:eastAsia="宋体"/>
          <w:lang w:eastAsia="zh-CN"/>
        </w:rPr>
      </w:pPr>
      <w:r>
        <w:rPr>
          <w:rFonts w:hint="eastAsia"/>
        </w:rPr>
        <w:t>（2）社会主义信念坚定，社会责任感强，遵纪守法，诚实守信，学风端正，身心健康，具有较强的思想觉悟，品行端正，乐于助人，在德行修养、科研创新、文体活动、学术研究、志愿公益、自主创业某一方面表现优异</w:t>
      </w:r>
      <w:r>
        <w:rPr>
          <w:rFonts w:hint="eastAsia"/>
          <w:lang w:eastAsia="zh-CN"/>
        </w:rPr>
        <w:t>，</w:t>
      </w:r>
      <w:r>
        <w:rPr>
          <w:rFonts w:hint="eastAsia"/>
          <w:lang w:val="en-US" w:eastAsia="zh-CN"/>
        </w:rPr>
        <w:t>青年大学习</w:t>
      </w:r>
      <w:r>
        <w:rPr>
          <w:rFonts w:hint="default"/>
          <w:lang w:val="en-US" w:eastAsia="zh-Hans"/>
        </w:rPr>
        <w:t>年度</w:t>
      </w:r>
      <w:r>
        <w:rPr>
          <w:rFonts w:hint="eastAsia"/>
          <w:lang w:val="en-US" w:eastAsia="zh-Hans"/>
        </w:rPr>
        <w:t>平均</w:t>
      </w:r>
      <w:r>
        <w:rPr>
          <w:rFonts w:hint="default"/>
          <w:lang w:val="en-US" w:eastAsia="zh-Hans"/>
        </w:rPr>
        <w:t>参学率</w:t>
      </w:r>
      <w:r>
        <w:rPr>
          <w:rFonts w:hint="eastAsia"/>
          <w:lang w:val="en-US" w:eastAsia="zh-CN"/>
        </w:rPr>
        <w:t>100%优先</w:t>
      </w:r>
      <w:r>
        <w:rPr>
          <w:rFonts w:hint="eastAsia"/>
        </w:rPr>
        <w:t>推荐</w:t>
      </w:r>
      <w:r>
        <w:rPr>
          <w:rFonts w:hint="eastAsia"/>
          <w:lang w:eastAsia="zh-CN"/>
        </w:rPr>
        <w:t>。</w:t>
      </w:r>
    </w:p>
    <w:p>
      <w:pPr>
        <w:pStyle w:val="3"/>
        <w:spacing w:line="376" w:lineRule="auto"/>
        <w:ind w:right="777"/>
        <w:rPr>
          <w:rFonts w:hint="eastAsia"/>
        </w:rPr>
      </w:pPr>
      <w:r>
        <w:rPr>
          <w:rFonts w:hint="eastAsia"/>
        </w:rPr>
        <w:t>3.参评要求</w:t>
      </w:r>
    </w:p>
    <w:p>
      <w:pPr>
        <w:pStyle w:val="3"/>
        <w:spacing w:line="376" w:lineRule="auto"/>
        <w:ind w:right="777"/>
        <w:rPr>
          <w:rFonts w:hint="eastAsia"/>
        </w:rPr>
      </w:pPr>
      <w:r>
        <w:rPr>
          <w:rFonts w:hint="eastAsia"/>
        </w:rPr>
        <w:t>（1）美品德行类</w:t>
      </w:r>
    </w:p>
    <w:p>
      <w:pPr>
        <w:pStyle w:val="3"/>
        <w:spacing w:line="376" w:lineRule="auto"/>
        <w:ind w:right="777"/>
        <w:rPr>
          <w:rFonts w:hint="eastAsia"/>
        </w:rPr>
      </w:pPr>
      <w:r>
        <w:rPr>
          <w:rFonts w:hint="eastAsia"/>
        </w:rPr>
        <w:t>年度内在日常学习工作中品德高尚、实绩突出，个人事迹突出得到校内外媒体广泛报道，或获得市级及以上重大奖励，校内外有先进事迹或者突出志愿服务事迹的</w:t>
      </w:r>
      <w:r>
        <w:rPr>
          <w:rFonts w:hint="eastAsia"/>
          <w:lang w:eastAsia="zh-CN"/>
        </w:rPr>
        <w:t>优先推荐</w:t>
      </w:r>
      <w:r>
        <w:rPr>
          <w:rFonts w:hint="eastAsia"/>
        </w:rPr>
        <w:t>。</w:t>
      </w:r>
    </w:p>
    <w:p>
      <w:pPr>
        <w:pStyle w:val="3"/>
        <w:spacing w:line="376" w:lineRule="auto"/>
        <w:ind w:right="777"/>
        <w:rPr>
          <w:rFonts w:hint="eastAsia"/>
        </w:rPr>
      </w:pPr>
      <w:r>
        <w:rPr>
          <w:rFonts w:hint="eastAsia"/>
        </w:rPr>
        <w:t>（2）学习优秀类</w:t>
      </w:r>
    </w:p>
    <w:p>
      <w:pPr>
        <w:pStyle w:val="3"/>
        <w:spacing w:line="376" w:lineRule="auto"/>
        <w:ind w:right="777"/>
        <w:rPr>
          <w:rFonts w:hint="eastAsia"/>
        </w:rPr>
      </w:pPr>
      <w:r>
        <w:rPr>
          <w:rFonts w:hint="eastAsia"/>
        </w:rPr>
        <w:t>完成本年度规定学分，学习成绩优秀，加权平均分列年级前三者方能申报。</w:t>
      </w:r>
    </w:p>
    <w:p>
      <w:pPr>
        <w:pStyle w:val="3"/>
        <w:spacing w:line="376" w:lineRule="auto"/>
        <w:ind w:right="777"/>
        <w:rPr>
          <w:rFonts w:hint="eastAsia"/>
        </w:rPr>
      </w:pPr>
      <w:r>
        <w:rPr>
          <w:rFonts w:hint="eastAsia"/>
        </w:rPr>
        <w:t>（3）创业实践类</w:t>
      </w:r>
    </w:p>
    <w:p>
      <w:pPr>
        <w:pStyle w:val="3"/>
        <w:spacing w:line="376" w:lineRule="auto"/>
        <w:ind w:right="777"/>
        <w:rPr>
          <w:rFonts w:hint="eastAsia"/>
        </w:rPr>
      </w:pPr>
      <w:r>
        <w:rPr>
          <w:rFonts w:hint="eastAsia"/>
        </w:rPr>
        <w:t>①年度内参加创新创业类、社会实践类国内外重要赛事，并取得优异成绩的同学。</w:t>
      </w:r>
    </w:p>
    <w:p>
      <w:pPr>
        <w:pStyle w:val="3"/>
        <w:spacing w:line="376" w:lineRule="auto"/>
        <w:ind w:right="777"/>
        <w:rPr>
          <w:rFonts w:hint="eastAsia"/>
        </w:rPr>
      </w:pPr>
      <w:r>
        <w:rPr>
          <w:rFonts w:hint="eastAsia"/>
        </w:rPr>
        <w:t>②创业实践类学子评选采取加分制原则，参加“大学生创新训练计划”并获得国家级立项并结项者，加15分，获校级立项并结项者，加10分；参加“大创挑战杯”、“创青春”、“博文杯”、“明理杯”、“寒暑期社会实践”等创新创业实践类活动并获得校级立项并结项者，加10分。获校级以上奖项加15分。</w:t>
      </w:r>
    </w:p>
    <w:p>
      <w:pPr>
        <w:pStyle w:val="3"/>
        <w:spacing w:line="376" w:lineRule="auto"/>
        <w:ind w:right="777"/>
        <w:rPr>
          <w:rFonts w:hint="eastAsia"/>
        </w:rPr>
      </w:pPr>
      <w:r>
        <w:rPr>
          <w:rFonts w:hint="eastAsia"/>
        </w:rPr>
        <w:t>（4）学术科研类</w:t>
      </w:r>
    </w:p>
    <w:p>
      <w:pPr>
        <w:pStyle w:val="3"/>
        <w:spacing w:line="376" w:lineRule="auto"/>
        <w:ind w:right="777"/>
        <w:rPr>
          <w:rFonts w:hint="eastAsia"/>
        </w:rPr>
      </w:pPr>
      <w:r>
        <w:rPr>
          <w:rFonts w:hint="eastAsia"/>
        </w:rPr>
        <w:t>崇尚科学，年度内在学术科研领域内（核心期刊、普通期刊、专著、专利）有所成就者方可申报。</w:t>
      </w:r>
    </w:p>
    <w:p>
      <w:pPr>
        <w:pStyle w:val="3"/>
        <w:spacing w:line="376" w:lineRule="auto"/>
        <w:ind w:right="777"/>
        <w:rPr>
          <w:rFonts w:hint="eastAsia"/>
        </w:rPr>
      </w:pPr>
      <w:r>
        <w:rPr>
          <w:rFonts w:hint="eastAsia"/>
        </w:rPr>
        <w:t>（5）文艺体育类</w:t>
      </w:r>
    </w:p>
    <w:p>
      <w:pPr>
        <w:pStyle w:val="3"/>
        <w:spacing w:line="376" w:lineRule="auto"/>
        <w:ind w:right="777"/>
        <w:rPr>
          <w:rFonts w:hint="eastAsia"/>
        </w:rPr>
      </w:pPr>
      <w:r>
        <w:rPr>
          <w:rFonts w:hint="eastAsia"/>
        </w:rPr>
        <w:t>热爱文艺体育，积极参与文艺体育活动，年度内代表学院参加校级及以上级别文艺体育比赛活动并获得奖项者方可申报。</w:t>
      </w:r>
    </w:p>
    <w:p>
      <w:pPr>
        <w:pStyle w:val="3"/>
        <w:spacing w:line="376" w:lineRule="auto"/>
        <w:ind w:right="777"/>
        <w:rPr>
          <w:rFonts w:hint="eastAsia"/>
        </w:rPr>
      </w:pPr>
      <w:r>
        <w:rPr>
          <w:rFonts w:hint="eastAsia"/>
        </w:rPr>
        <w:t>文艺体育类年度人物评选采取加分制原则，代表学院参加校级以上的各项文艺体育比赛活动参加一次加5分、获得荣誉者，加15分（同类不同项可加荣誉分，不可重复加参与分）；参加校级各项文艺体育比赛活动并获得一、二、三等奖者分别加10分、8分、5分。</w:t>
      </w:r>
    </w:p>
    <w:p>
      <w:pPr>
        <w:pStyle w:val="3"/>
        <w:spacing w:line="376" w:lineRule="auto"/>
        <w:ind w:right="777"/>
        <w:rPr>
          <w:rFonts w:hint="eastAsia"/>
        </w:rPr>
      </w:pPr>
      <w:r>
        <w:rPr>
          <w:rFonts w:hint="eastAsia"/>
        </w:rPr>
        <w:t>五、年级之星</w:t>
      </w:r>
    </w:p>
    <w:p>
      <w:pPr>
        <w:pStyle w:val="3"/>
        <w:spacing w:line="376" w:lineRule="auto"/>
        <w:ind w:right="777"/>
        <w:rPr>
          <w:rFonts w:hint="eastAsia"/>
        </w:rPr>
      </w:pPr>
      <w:r>
        <w:rPr>
          <w:rFonts w:hint="eastAsia"/>
        </w:rPr>
        <w:t>励志拼搏之星</w:t>
      </w:r>
    </w:p>
    <w:p>
      <w:pPr>
        <w:pStyle w:val="3"/>
        <w:spacing w:line="376" w:lineRule="auto"/>
        <w:ind w:right="777"/>
        <w:rPr>
          <w:rFonts w:hint="eastAsia"/>
        </w:rPr>
      </w:pPr>
      <w:r>
        <w:rPr>
          <w:rFonts w:hint="eastAsia"/>
        </w:rPr>
        <w:t>运动达人之星</w:t>
      </w:r>
    </w:p>
    <w:p>
      <w:pPr>
        <w:pStyle w:val="3"/>
        <w:spacing w:line="376" w:lineRule="auto"/>
        <w:ind w:right="777"/>
        <w:rPr>
          <w:rFonts w:hint="eastAsia"/>
        </w:rPr>
      </w:pPr>
      <w:r>
        <w:rPr>
          <w:rFonts w:hint="eastAsia"/>
        </w:rPr>
        <w:t>服务奉献之星</w:t>
      </w:r>
    </w:p>
    <w:p>
      <w:pPr>
        <w:pStyle w:val="3"/>
        <w:spacing w:line="376" w:lineRule="auto"/>
        <w:ind w:right="777"/>
        <w:rPr>
          <w:rFonts w:hint="eastAsia"/>
        </w:rPr>
      </w:pPr>
      <w:r>
        <w:rPr>
          <w:rFonts w:hint="eastAsia"/>
        </w:rPr>
        <w:t>1.申请对象：18、19、20、21级本科生。</w:t>
      </w:r>
    </w:p>
    <w:p>
      <w:pPr>
        <w:pStyle w:val="3"/>
        <w:spacing w:line="376" w:lineRule="auto"/>
        <w:ind w:right="777"/>
        <w:rPr>
          <w:rFonts w:hint="eastAsia"/>
        </w:rPr>
      </w:pPr>
      <w:r>
        <w:rPr>
          <w:rFonts w:hint="eastAsia"/>
        </w:rPr>
        <w:t>2.基本条件：</w:t>
      </w:r>
    </w:p>
    <w:p>
      <w:pPr>
        <w:pStyle w:val="3"/>
        <w:spacing w:line="376" w:lineRule="auto"/>
        <w:ind w:right="777"/>
        <w:rPr>
          <w:rFonts w:hint="eastAsia"/>
        </w:rPr>
      </w:pPr>
      <w:r>
        <w:rPr>
          <w:rFonts w:hint="eastAsia"/>
        </w:rPr>
        <w:t>（1）学习态度端正，勤奋刻苦，成绩优良，完成本学年规定学分，加权平均成绩 80 分（含 80 分）以上且单科成绩无不及格。</w:t>
      </w:r>
    </w:p>
    <w:p>
      <w:pPr>
        <w:pStyle w:val="3"/>
        <w:spacing w:line="376" w:lineRule="auto"/>
        <w:ind w:right="777"/>
        <w:rPr>
          <w:rFonts w:hint="eastAsia" w:eastAsia="宋体"/>
          <w:lang w:eastAsia="zh-CN"/>
        </w:rPr>
      </w:pPr>
      <w:r>
        <w:rPr>
          <w:rFonts w:hint="eastAsia"/>
        </w:rPr>
        <w:t>（2）社会主义信念坚定，自觉遵守国家法规和学校的各项规章制度，在校期间无任何违纪行为，在德、智、体、美、劳五方面表现突出，作风正派，品德优良，身心健康，积极进取</w:t>
      </w:r>
      <w:r>
        <w:rPr>
          <w:rFonts w:hint="eastAsia"/>
          <w:lang w:eastAsia="zh-CN"/>
        </w:rPr>
        <w:t>，</w:t>
      </w:r>
      <w:r>
        <w:rPr>
          <w:rFonts w:hint="eastAsia"/>
          <w:lang w:val="en-US" w:eastAsia="zh-CN"/>
        </w:rPr>
        <w:t>青年大学习</w:t>
      </w:r>
      <w:r>
        <w:rPr>
          <w:rFonts w:hint="default"/>
          <w:lang w:val="en-US" w:eastAsia="zh-Hans"/>
        </w:rPr>
        <w:t>年度</w:t>
      </w:r>
      <w:r>
        <w:rPr>
          <w:rFonts w:hint="eastAsia"/>
          <w:lang w:val="en-US" w:eastAsia="zh-Hans"/>
        </w:rPr>
        <w:t>平均</w:t>
      </w:r>
      <w:r>
        <w:rPr>
          <w:rFonts w:hint="default"/>
          <w:lang w:val="en-US" w:eastAsia="zh-Hans"/>
        </w:rPr>
        <w:t>参学率</w:t>
      </w:r>
      <w:r>
        <w:rPr>
          <w:rFonts w:hint="eastAsia"/>
          <w:lang w:val="en-US" w:eastAsia="zh-CN"/>
        </w:rPr>
        <w:t>100%优先</w:t>
      </w:r>
      <w:r>
        <w:rPr>
          <w:rFonts w:hint="eastAsia"/>
        </w:rPr>
        <w:t>推荐</w:t>
      </w:r>
      <w:r>
        <w:rPr>
          <w:rFonts w:hint="eastAsia"/>
          <w:lang w:eastAsia="zh-CN"/>
        </w:rPr>
        <w:t>。</w:t>
      </w:r>
    </w:p>
    <w:p>
      <w:pPr>
        <w:pStyle w:val="3"/>
        <w:spacing w:line="376" w:lineRule="auto"/>
        <w:ind w:right="777"/>
        <w:rPr>
          <w:rFonts w:hint="eastAsia"/>
        </w:rPr>
      </w:pPr>
      <w:r>
        <w:rPr>
          <w:rFonts w:hint="eastAsia"/>
        </w:rPr>
        <w:t> 3.参评要求：</w:t>
      </w:r>
    </w:p>
    <w:p>
      <w:pPr>
        <w:pStyle w:val="3"/>
        <w:spacing w:line="376" w:lineRule="auto"/>
        <w:ind w:right="777"/>
        <w:rPr>
          <w:rFonts w:hint="eastAsia"/>
        </w:rPr>
      </w:pPr>
      <w:r>
        <w:rPr>
          <w:rFonts w:hint="eastAsia"/>
        </w:rPr>
        <w:t>（1）励志拼搏之星</w:t>
      </w:r>
    </w:p>
    <w:p>
      <w:pPr>
        <w:pStyle w:val="3"/>
        <w:spacing w:line="376" w:lineRule="auto"/>
        <w:ind w:right="777"/>
        <w:rPr>
          <w:rFonts w:hint="eastAsia"/>
        </w:rPr>
      </w:pPr>
      <w:r>
        <w:rPr>
          <w:rFonts w:hint="eastAsia"/>
        </w:rPr>
        <w:t>热爱生活，乐观向上，艰苦奋斗、自立自强，在困境中能拼搏奋进，生活简朴，勤俭节约，纳入家庭</w:t>
      </w:r>
      <w:r>
        <w:rPr>
          <w:rFonts w:hint="eastAsia"/>
          <w:lang w:val="en-US" w:eastAsia="zh-CN"/>
        </w:rPr>
        <w:t>经济</w:t>
      </w:r>
      <w:r>
        <w:rPr>
          <w:rFonts w:hint="eastAsia"/>
        </w:rPr>
        <w:t>困难贫困生库且有突出励志拼搏事迹的并在年级、学院有一定代表性的</w:t>
      </w:r>
      <w:r>
        <w:rPr>
          <w:rFonts w:hint="eastAsia"/>
          <w:lang w:eastAsia="zh-CN"/>
        </w:rPr>
        <w:t>优先推荐</w:t>
      </w:r>
      <w:r>
        <w:rPr>
          <w:rFonts w:hint="eastAsia"/>
        </w:rPr>
        <w:t>。</w:t>
      </w:r>
    </w:p>
    <w:p>
      <w:pPr>
        <w:pStyle w:val="3"/>
        <w:spacing w:line="376" w:lineRule="auto"/>
        <w:ind w:right="777"/>
        <w:rPr>
          <w:rFonts w:hint="eastAsia"/>
        </w:rPr>
      </w:pPr>
      <w:r>
        <w:rPr>
          <w:rFonts w:hint="eastAsia"/>
        </w:rPr>
        <w:t>（2）运动达人之星</w:t>
      </w:r>
    </w:p>
    <w:p>
      <w:pPr>
        <w:pStyle w:val="3"/>
        <w:spacing w:line="376" w:lineRule="auto"/>
        <w:ind w:right="777"/>
        <w:rPr>
          <w:rFonts w:hint="eastAsia"/>
        </w:rPr>
      </w:pPr>
      <w:r>
        <w:rPr>
          <w:rFonts w:hint="eastAsia"/>
        </w:rPr>
        <w:t>热爱体育活动，能够自觉进行体育锻炼，积极参与各类体育赛事，并积极参加202</w:t>
      </w:r>
      <w:r>
        <w:rPr>
          <w:rFonts w:hint="eastAsia"/>
          <w:lang w:val="en-US" w:eastAsia="zh-CN"/>
        </w:rPr>
        <w:t>1</w:t>
      </w:r>
      <w:r>
        <w:rPr>
          <w:rFonts w:hint="eastAsia"/>
        </w:rPr>
        <w:t>年度“健康跑”活动，在年级、学院有一定的运动影响力和代表性的</w:t>
      </w:r>
      <w:r>
        <w:rPr>
          <w:rFonts w:hint="eastAsia"/>
          <w:lang w:eastAsia="zh-CN"/>
        </w:rPr>
        <w:t>优先推荐</w:t>
      </w:r>
      <w:r>
        <w:rPr>
          <w:rFonts w:hint="eastAsia"/>
        </w:rPr>
        <w:t>。</w:t>
      </w:r>
    </w:p>
    <w:p>
      <w:pPr>
        <w:pStyle w:val="3"/>
        <w:spacing w:line="376" w:lineRule="auto"/>
        <w:ind w:right="777"/>
        <w:rPr>
          <w:rFonts w:hint="eastAsia"/>
        </w:rPr>
      </w:pPr>
      <w:r>
        <w:rPr>
          <w:rFonts w:hint="eastAsia"/>
        </w:rPr>
        <w:t>（3）服务奉献之星</w:t>
      </w:r>
    </w:p>
    <w:p>
      <w:pPr>
        <w:pStyle w:val="3"/>
        <w:spacing w:line="376" w:lineRule="auto"/>
        <w:ind w:right="777"/>
        <w:rPr>
          <w:rFonts w:hint="eastAsia"/>
        </w:rPr>
      </w:pPr>
      <w:r>
        <w:rPr>
          <w:rFonts w:hint="eastAsia"/>
        </w:rPr>
        <w:t>旨在奖励理想信念坚定、群众基础扎实、乐于奉献、工作积极主动并有服务意愿的学生。除评选的基本条件外，其评选条件还包括：</w:t>
      </w:r>
    </w:p>
    <w:p>
      <w:pPr>
        <w:pStyle w:val="3"/>
        <w:spacing w:line="376" w:lineRule="auto"/>
        <w:ind w:right="777"/>
        <w:rPr>
          <w:rFonts w:hint="eastAsia"/>
        </w:rPr>
      </w:pPr>
      <w:r>
        <w:rPr>
          <w:rFonts w:hint="eastAsia"/>
        </w:rPr>
        <w:t>1.申请对象：18、19、20、21级本科生，我院在校、院、班的各类学生组织服务奉献的学生，以及在读的本科生注册志愿者</w:t>
      </w:r>
    </w:p>
    <w:p>
      <w:pPr>
        <w:pStyle w:val="3"/>
        <w:spacing w:line="376" w:lineRule="auto"/>
        <w:ind w:right="777"/>
        <w:rPr>
          <w:rFonts w:hint="eastAsia"/>
        </w:rPr>
      </w:pPr>
      <w:r>
        <w:rPr>
          <w:rFonts w:hint="eastAsia"/>
        </w:rPr>
        <w:t>2.基本条件：</w:t>
      </w:r>
    </w:p>
    <w:p>
      <w:pPr>
        <w:pStyle w:val="3"/>
        <w:spacing w:line="376" w:lineRule="auto"/>
        <w:ind w:right="777"/>
        <w:rPr>
          <w:rFonts w:hint="eastAsia"/>
        </w:rPr>
      </w:pPr>
      <w:r>
        <w:rPr>
          <w:rFonts w:hint="eastAsia"/>
        </w:rPr>
        <w:t>（1）学习态度端正，勤奋刻苦，成绩优良，完成本学年规定学分，加权平均成绩 80 分（含 80 分）以上且单科成绩无不及格。</w:t>
      </w:r>
    </w:p>
    <w:p>
      <w:pPr>
        <w:pStyle w:val="3"/>
        <w:spacing w:line="376" w:lineRule="auto"/>
        <w:ind w:right="777"/>
        <w:rPr>
          <w:rFonts w:hint="eastAsia"/>
        </w:rPr>
      </w:pPr>
      <w:r>
        <w:rPr>
          <w:rFonts w:hint="eastAsia"/>
        </w:rPr>
        <w:t>（2）社会主义信念坚定，自觉遵守国家法规和学校的各项规章制度，在校期间无任何违纪行为，在德、智、体、美、劳五方面表现突出，作风正派，品德优良，身心健康，积极进取；</w:t>
      </w:r>
    </w:p>
    <w:p>
      <w:pPr>
        <w:pStyle w:val="3"/>
        <w:spacing w:line="376" w:lineRule="auto"/>
        <w:ind w:right="777"/>
        <w:rPr>
          <w:rFonts w:hint="eastAsia"/>
        </w:rPr>
      </w:pPr>
      <w:r>
        <w:rPr>
          <w:rFonts w:hint="eastAsia"/>
        </w:rPr>
        <w:t> 3.参评要求：</w:t>
      </w:r>
    </w:p>
    <w:p>
      <w:pPr>
        <w:pStyle w:val="3"/>
        <w:spacing w:line="376" w:lineRule="auto"/>
        <w:ind w:right="777"/>
        <w:rPr>
          <w:rFonts w:hint="eastAsia" w:eastAsia="宋体"/>
          <w:lang w:val="en-US" w:eastAsia="zh-CN"/>
        </w:rPr>
      </w:pPr>
      <w:r>
        <w:rPr>
          <w:rFonts w:hint="eastAsia"/>
        </w:rPr>
        <w:t>（1）积极参与年级</w:t>
      </w:r>
      <w:r>
        <w:rPr>
          <w:rFonts w:hint="eastAsia"/>
          <w:lang w:eastAsia="zh-CN"/>
        </w:rPr>
        <w:t>、</w:t>
      </w:r>
      <w:r>
        <w:rPr>
          <w:rFonts w:hint="eastAsia"/>
          <w:lang w:val="en-US" w:eastAsia="zh-CN"/>
        </w:rPr>
        <w:t>班团</w:t>
      </w:r>
      <w:r>
        <w:rPr>
          <w:rFonts w:hint="eastAsia"/>
        </w:rPr>
        <w:t>事务、志愿服务及新闻宣传等工作和活动，发挥先锋模范作用，热心为同学服务，具有良好的群众基础</w:t>
      </w:r>
      <w:r>
        <w:rPr>
          <w:rFonts w:hint="eastAsia"/>
          <w:lang w:eastAsia="zh-CN"/>
        </w:rPr>
        <w:t>。</w:t>
      </w:r>
    </w:p>
    <w:p>
      <w:pPr>
        <w:pStyle w:val="3"/>
        <w:spacing w:line="376" w:lineRule="auto"/>
        <w:ind w:right="777"/>
        <w:rPr>
          <w:rFonts w:hint="eastAsia" w:eastAsia="宋体"/>
          <w:lang w:eastAsia="zh-CN"/>
        </w:rPr>
      </w:pPr>
      <w:r>
        <w:rPr>
          <w:rFonts w:hint="eastAsia"/>
        </w:rPr>
        <w:t>（2）个人或个人主要负责的活动或项目荣获校级及以上荣誉</w:t>
      </w:r>
      <w:r>
        <w:rPr>
          <w:rFonts w:hint="eastAsia"/>
          <w:lang w:eastAsia="zh-CN"/>
        </w:rPr>
        <w:t>。</w:t>
      </w:r>
    </w:p>
    <w:p>
      <w:pPr>
        <w:pStyle w:val="3"/>
        <w:spacing w:line="376" w:lineRule="auto"/>
        <w:ind w:right="777"/>
        <w:rPr>
          <w:rFonts w:hint="eastAsia" w:eastAsia="宋体"/>
          <w:lang w:eastAsia="zh-CN"/>
        </w:rPr>
      </w:pPr>
      <w:r>
        <w:rPr>
          <w:rFonts w:hint="eastAsia"/>
        </w:rPr>
        <w:t>（3）个人先进事迹受到</w:t>
      </w:r>
      <w:r>
        <w:rPr>
          <w:rFonts w:hint="eastAsia"/>
          <w:lang w:val="en-US" w:eastAsia="zh-CN"/>
        </w:rPr>
        <w:t>院级</w:t>
      </w:r>
      <w:r>
        <w:rPr>
          <w:rFonts w:hint="eastAsia"/>
        </w:rPr>
        <w:t>及以上相关媒体的报道</w:t>
      </w:r>
      <w:r>
        <w:rPr>
          <w:rFonts w:hint="eastAsia"/>
          <w:lang w:eastAsia="zh-CN"/>
        </w:rPr>
        <w:t>。</w:t>
      </w:r>
    </w:p>
    <w:p>
      <w:pPr>
        <w:pStyle w:val="3"/>
        <w:spacing w:line="376" w:lineRule="auto"/>
        <w:ind w:right="777"/>
        <w:rPr>
          <w:rFonts w:hint="eastAsia"/>
        </w:rPr>
      </w:pPr>
      <w:r>
        <w:rPr>
          <w:rFonts w:hint="eastAsia"/>
        </w:rPr>
        <w:t xml:space="preserve">六、优秀学生干部 </w:t>
      </w:r>
    </w:p>
    <w:p>
      <w:pPr>
        <w:pStyle w:val="3"/>
        <w:spacing w:line="376" w:lineRule="auto"/>
        <w:ind w:right="777"/>
        <w:rPr>
          <w:rFonts w:hint="eastAsia"/>
        </w:rPr>
      </w:pPr>
      <w:r>
        <w:rPr>
          <w:rFonts w:hint="eastAsia"/>
        </w:rPr>
        <w:t>1.申请对象：18、19、20、21级学生干部</w:t>
      </w:r>
    </w:p>
    <w:p>
      <w:pPr>
        <w:pStyle w:val="3"/>
        <w:spacing w:line="376" w:lineRule="auto"/>
        <w:ind w:right="777"/>
        <w:rPr>
          <w:rFonts w:hint="eastAsia"/>
        </w:rPr>
      </w:pPr>
      <w:r>
        <w:rPr>
          <w:rFonts w:hint="eastAsia"/>
        </w:rPr>
        <w:t>2.基本条件：</w:t>
      </w:r>
    </w:p>
    <w:p>
      <w:pPr>
        <w:pStyle w:val="3"/>
        <w:spacing w:line="376" w:lineRule="auto"/>
        <w:ind w:right="777"/>
        <w:rPr>
          <w:rFonts w:hint="eastAsia" w:eastAsia="宋体"/>
          <w:lang w:val="en-US" w:eastAsia="zh-CN"/>
        </w:rPr>
      </w:pPr>
      <w:r>
        <w:rPr>
          <w:rFonts w:hint="eastAsia"/>
        </w:rPr>
        <w:t>（1）理想信念坚定，社会责任感强，遵纪守法，诚实守信，学风端正，身心健康，具有较强的思想觉悟，乐于助人；得到院内外学生一致认可，品行端正；在德行修养、科研创新、文体活动、学术研究、志愿公益、自主创业某一方面表现优异</w:t>
      </w:r>
      <w:r>
        <w:rPr>
          <w:rFonts w:hint="eastAsia"/>
          <w:lang w:eastAsia="zh-CN"/>
        </w:rPr>
        <w:t>。</w:t>
      </w:r>
    </w:p>
    <w:p>
      <w:pPr>
        <w:pStyle w:val="3"/>
        <w:spacing w:line="376" w:lineRule="auto"/>
        <w:ind w:right="777"/>
        <w:rPr>
          <w:rFonts w:hint="eastAsia"/>
        </w:rPr>
      </w:pPr>
      <w:r>
        <w:rPr>
          <w:rFonts w:hint="eastAsia"/>
        </w:rPr>
        <w:t>（2）学习态度端正，勤奋刻苦，成绩优良，完成本学年规定学分，加权平均成绩 80 分（含 80 分）以上且单科成绩无不及格。</w:t>
      </w:r>
    </w:p>
    <w:p>
      <w:pPr>
        <w:pStyle w:val="3"/>
        <w:spacing w:line="376" w:lineRule="auto"/>
        <w:ind w:right="777"/>
        <w:rPr>
          <w:rFonts w:hint="eastAsia"/>
        </w:rPr>
      </w:pPr>
      <w:r>
        <w:rPr>
          <w:rFonts w:hint="eastAsia"/>
        </w:rPr>
        <w:t>（3）担任学生干部至少满一年或一届（大一除外），工作积极主动，富有开拓精神，在自己负责的岗位上做出显著成绩。</w:t>
      </w:r>
    </w:p>
    <w:p>
      <w:pPr>
        <w:pStyle w:val="3"/>
        <w:spacing w:line="376" w:lineRule="auto"/>
        <w:ind w:right="777"/>
        <w:rPr>
          <w:rFonts w:hint="eastAsia"/>
          <w:b/>
          <w:bCs/>
        </w:rPr>
      </w:pPr>
      <w:r>
        <w:rPr>
          <w:rFonts w:hint="eastAsia"/>
          <w:b/>
          <w:bCs/>
        </w:rPr>
        <w:t>注释：优秀班集体、年级之星、优秀学生干部申报由各年级</w:t>
      </w:r>
      <w:r>
        <w:rPr>
          <w:rFonts w:hint="eastAsia"/>
          <w:b/>
          <w:bCs/>
          <w:lang w:val="en-US" w:eastAsia="zh-CN"/>
        </w:rPr>
        <w:t>负责材料收集汇总工作，</w:t>
      </w:r>
      <w:r>
        <w:rPr>
          <w:rFonts w:hint="eastAsia"/>
          <w:b/>
          <w:bCs/>
        </w:rPr>
        <w:t>由</w:t>
      </w:r>
      <w:r>
        <w:rPr>
          <w:rFonts w:hint="eastAsia"/>
          <w:b/>
          <w:bCs/>
          <w:lang w:val="en-US" w:eastAsia="zh-CN"/>
        </w:rPr>
        <w:t>学院综合表彰评审小组负责资格审核，</w:t>
      </w:r>
      <w:r>
        <w:rPr>
          <w:rFonts w:hint="eastAsia"/>
          <w:b/>
          <w:bCs/>
        </w:rPr>
        <w:t>在广泛征求学生、年级辅导员</w:t>
      </w:r>
      <w:r>
        <w:rPr>
          <w:rFonts w:hint="eastAsia"/>
          <w:b/>
          <w:bCs/>
          <w:lang w:eastAsia="zh-CN"/>
        </w:rPr>
        <w:t>、</w:t>
      </w:r>
      <w:r>
        <w:rPr>
          <w:rFonts w:hint="eastAsia"/>
          <w:b/>
          <w:bCs/>
          <w:lang w:val="en-US" w:eastAsia="zh-CN"/>
        </w:rPr>
        <w:t>参考青年大学习完成数据等</w:t>
      </w:r>
      <w:r>
        <w:rPr>
          <w:rFonts w:hint="eastAsia"/>
          <w:b/>
          <w:bCs/>
        </w:rPr>
        <w:t>民主意见后，综合决定评优结果并公示。</w:t>
      </w:r>
    </w:p>
    <w:p>
      <w:pPr>
        <w:pStyle w:val="3"/>
        <w:spacing w:line="376" w:lineRule="auto"/>
        <w:ind w:right="777"/>
        <w:rPr>
          <w:rFonts w:hint="eastAsia"/>
        </w:rPr>
      </w:pPr>
      <w:r>
        <w:rPr>
          <w:rFonts w:hint="eastAsia"/>
        </w:rPr>
        <w:t>七、“三全育人”特殊贡献奖</w:t>
      </w:r>
    </w:p>
    <w:p>
      <w:pPr>
        <w:pStyle w:val="3"/>
        <w:spacing w:line="376" w:lineRule="auto"/>
        <w:ind w:right="777"/>
        <w:rPr>
          <w:rFonts w:hint="eastAsia"/>
        </w:rPr>
      </w:pPr>
      <w:r>
        <w:rPr>
          <w:rFonts w:hint="eastAsia"/>
        </w:rPr>
        <w:t>为表彰为学院作出特殊贡献的优秀学生，特设立特殊贡献奖。评选办法如下：</w:t>
      </w:r>
    </w:p>
    <w:p>
      <w:pPr>
        <w:pStyle w:val="3"/>
        <w:spacing w:line="376" w:lineRule="auto"/>
        <w:ind w:right="777"/>
        <w:jc w:val="center"/>
        <w:rPr>
          <w:rFonts w:hint="eastAsia"/>
        </w:rPr>
      </w:pPr>
      <w:r>
        <w:rPr>
          <w:rFonts w:hint="eastAsia"/>
        </w:rPr>
        <w:t>第1章 总则</w:t>
      </w:r>
    </w:p>
    <w:p>
      <w:pPr>
        <w:pStyle w:val="3"/>
        <w:spacing w:line="376" w:lineRule="auto"/>
        <w:ind w:right="777"/>
        <w:rPr>
          <w:rFonts w:hint="eastAsia"/>
        </w:rPr>
      </w:pPr>
      <w:r>
        <w:rPr>
          <w:rFonts w:hint="eastAsia"/>
        </w:rPr>
        <w:t>第1条 为了全面贯彻党的教育方针，贯彻坚持“全程育人”、“全方位育人”、“全员育人”的思想要求，进一步促进院内学风以及学生工作队伍建设，促进学生德、智、体、美全面发展，激励引导广大青年学生积极进取、扎实工作,特制定本办法。</w:t>
      </w:r>
    </w:p>
    <w:p>
      <w:pPr>
        <w:pStyle w:val="3"/>
        <w:spacing w:line="376" w:lineRule="auto"/>
        <w:ind w:right="777"/>
        <w:rPr>
          <w:rFonts w:hint="eastAsia"/>
        </w:rPr>
      </w:pPr>
      <w:r>
        <w:rPr>
          <w:rFonts w:hint="eastAsia"/>
        </w:rPr>
        <w:t>第2条 “三全育人”特殊贡献奖评选对象为刑事司法学院教学助理员、素拓中南团队。评选主要包括申报、审查、公示、表彰阶段。</w:t>
      </w:r>
    </w:p>
    <w:p>
      <w:pPr>
        <w:pStyle w:val="3"/>
        <w:spacing w:line="376" w:lineRule="auto"/>
        <w:ind w:right="777"/>
        <w:rPr>
          <w:rFonts w:hint="eastAsia"/>
        </w:rPr>
      </w:pPr>
      <w:r>
        <w:rPr>
          <w:rFonts w:hint="eastAsia"/>
        </w:rPr>
        <w:t>第3条 各院提交的材料应当真实全面有效，严禁弄虚作假。</w:t>
      </w:r>
    </w:p>
    <w:p>
      <w:pPr>
        <w:pStyle w:val="3"/>
        <w:spacing w:line="376" w:lineRule="auto"/>
        <w:ind w:right="777"/>
        <w:rPr>
          <w:rFonts w:hint="eastAsia"/>
        </w:rPr>
      </w:pPr>
      <w:r>
        <w:rPr>
          <w:rFonts w:hint="eastAsia"/>
        </w:rPr>
        <w:t>第4条 对评选结果有异议者，可以书面形式向院反映。</w:t>
      </w:r>
    </w:p>
    <w:p>
      <w:pPr>
        <w:pStyle w:val="3"/>
        <w:spacing w:line="376" w:lineRule="auto"/>
        <w:ind w:right="777"/>
        <w:rPr>
          <w:rFonts w:hint="eastAsia"/>
        </w:rPr>
      </w:pPr>
    </w:p>
    <w:p>
      <w:pPr>
        <w:pStyle w:val="3"/>
        <w:spacing w:line="376" w:lineRule="auto"/>
        <w:ind w:right="777"/>
        <w:jc w:val="center"/>
        <w:rPr>
          <w:rFonts w:hint="eastAsia"/>
        </w:rPr>
      </w:pPr>
      <w:r>
        <w:rPr>
          <w:rFonts w:hint="eastAsia"/>
        </w:rPr>
        <w:t>第2章 评选内容</w:t>
      </w:r>
    </w:p>
    <w:p>
      <w:pPr>
        <w:pStyle w:val="3"/>
        <w:spacing w:line="376" w:lineRule="auto"/>
        <w:ind w:right="777"/>
        <w:rPr>
          <w:rFonts w:hint="eastAsia"/>
        </w:rPr>
      </w:pPr>
      <w:r>
        <w:rPr>
          <w:rFonts w:hint="eastAsia"/>
        </w:rPr>
        <w:t>第5条 表彰项目</w:t>
      </w:r>
    </w:p>
    <w:p>
      <w:pPr>
        <w:pStyle w:val="3"/>
        <w:spacing w:line="376" w:lineRule="auto"/>
        <w:ind w:right="777"/>
        <w:rPr>
          <w:rFonts w:hint="eastAsia"/>
        </w:rPr>
      </w:pPr>
      <w:r>
        <w:rPr>
          <w:rFonts w:hint="eastAsia"/>
        </w:rPr>
        <w:t>（1） 教学助理员奖项</w:t>
      </w:r>
    </w:p>
    <w:p>
      <w:pPr>
        <w:pStyle w:val="3"/>
        <w:spacing w:line="376" w:lineRule="auto"/>
        <w:ind w:right="777"/>
        <w:rPr>
          <w:rFonts w:hint="eastAsia"/>
        </w:rPr>
      </w:pPr>
      <w:r>
        <w:rPr>
          <w:rFonts w:hint="eastAsia"/>
        </w:rPr>
        <w:t>优秀教学助理员</w:t>
      </w:r>
    </w:p>
    <w:p>
      <w:pPr>
        <w:pStyle w:val="3"/>
        <w:spacing w:line="376" w:lineRule="auto"/>
        <w:ind w:right="777"/>
        <w:rPr>
          <w:rFonts w:hint="eastAsia"/>
        </w:rPr>
      </w:pPr>
      <w:r>
        <w:rPr>
          <w:rFonts w:hint="eastAsia"/>
        </w:rPr>
        <w:t>（2） 素拓中南</w:t>
      </w:r>
    </w:p>
    <w:p>
      <w:pPr>
        <w:pStyle w:val="3"/>
        <w:spacing w:line="376" w:lineRule="auto"/>
        <w:ind w:right="777"/>
        <w:rPr>
          <w:rFonts w:hint="eastAsia"/>
        </w:rPr>
      </w:pPr>
      <w:r>
        <w:rPr>
          <w:rFonts w:hint="eastAsia"/>
        </w:rPr>
        <w:t>优秀“先进个人”</w:t>
      </w:r>
    </w:p>
    <w:p>
      <w:pPr>
        <w:pStyle w:val="3"/>
        <w:spacing w:line="376" w:lineRule="auto"/>
        <w:ind w:right="777"/>
        <w:rPr>
          <w:rFonts w:hint="eastAsia"/>
        </w:rPr>
      </w:pPr>
      <w:r>
        <w:rPr>
          <w:rFonts w:hint="eastAsia"/>
        </w:rPr>
        <w:t>第6条 基本要求</w:t>
      </w:r>
    </w:p>
    <w:p>
      <w:pPr>
        <w:pStyle w:val="3"/>
        <w:spacing w:line="376" w:lineRule="auto"/>
        <w:ind w:right="777"/>
        <w:rPr>
          <w:rFonts w:hint="eastAsia"/>
        </w:rPr>
      </w:pPr>
      <w:r>
        <w:rPr>
          <w:rFonts w:hint="eastAsia"/>
        </w:rPr>
        <w:t>1. 热爱祖国、坚持四项基本原则，拥护中国共产党的领导，始终坚持以马列主义、毛泽东思想、邓小平理论和“三个代表”重要思想和习近平新时代中国特色社会主义思想为指导，具有良好的道德品质，能严格地遵守学校各项规章制度；</w:t>
      </w:r>
    </w:p>
    <w:p>
      <w:pPr>
        <w:pStyle w:val="3"/>
        <w:spacing w:line="376" w:lineRule="auto"/>
        <w:ind w:right="777"/>
        <w:rPr>
          <w:rFonts w:hint="eastAsia"/>
        </w:rPr>
      </w:pPr>
      <w:r>
        <w:rPr>
          <w:rFonts w:hint="eastAsia"/>
        </w:rPr>
        <w:t>2. 坚持原则，勇于负责，讲究工作方法，积极贯彻执行组织的章程和决议，按时、保质、保量地完成组织下达的各项任务。</w:t>
      </w:r>
    </w:p>
    <w:p>
      <w:pPr>
        <w:pStyle w:val="3"/>
        <w:spacing w:line="376" w:lineRule="auto"/>
        <w:ind w:right="777"/>
        <w:rPr>
          <w:rFonts w:hint="eastAsia"/>
        </w:rPr>
      </w:pPr>
      <w:r>
        <w:rPr>
          <w:rFonts w:hint="eastAsia"/>
        </w:rPr>
        <w:t>3. 在各项活动中大胆创新，能给学生工作的开展提出建设性、创新性的意见或方法，为学校的发展进步作出贡献；</w:t>
      </w:r>
    </w:p>
    <w:p>
      <w:pPr>
        <w:pStyle w:val="3"/>
        <w:spacing w:line="376" w:lineRule="auto"/>
        <w:ind w:right="777"/>
        <w:rPr>
          <w:rFonts w:hint="eastAsia"/>
        </w:rPr>
      </w:pPr>
      <w:r>
        <w:rPr>
          <w:rFonts w:hint="eastAsia"/>
        </w:rPr>
        <w:t>4. 学习态度端正、目的明确、勤奋刻苦，专业理论和专业技能扎实，能够平衡工作与学习的桥梁。</w:t>
      </w:r>
    </w:p>
    <w:p>
      <w:pPr>
        <w:pStyle w:val="3"/>
        <w:spacing w:line="376" w:lineRule="auto"/>
        <w:ind w:right="777"/>
        <w:rPr>
          <w:rFonts w:hint="eastAsia"/>
        </w:rPr>
      </w:pPr>
      <w:r>
        <w:rPr>
          <w:rFonts w:hint="eastAsia"/>
        </w:rPr>
        <w:t>5. 工作态度端正，具有良好的工作作风，热爱本职工作，勤劳肯干，甘于奉献，与时俱进，锐意创新，表现突出。</w:t>
      </w:r>
    </w:p>
    <w:p>
      <w:pPr>
        <w:pStyle w:val="3"/>
        <w:spacing w:line="376" w:lineRule="auto"/>
        <w:ind w:right="777"/>
        <w:jc w:val="center"/>
        <w:rPr>
          <w:rFonts w:hint="eastAsia"/>
        </w:rPr>
      </w:pPr>
      <w:r>
        <w:rPr>
          <w:rFonts w:hint="eastAsia"/>
        </w:rPr>
        <w:t>第3章 评选办法</w:t>
      </w:r>
    </w:p>
    <w:p>
      <w:pPr>
        <w:pStyle w:val="3"/>
        <w:spacing w:line="376" w:lineRule="auto"/>
        <w:ind w:right="777"/>
        <w:rPr>
          <w:rFonts w:hint="eastAsia"/>
        </w:rPr>
      </w:pPr>
      <w:r>
        <w:rPr>
          <w:rFonts w:hint="eastAsia"/>
        </w:rPr>
        <w:t>第7条 评选方法</w:t>
      </w:r>
    </w:p>
    <w:p>
      <w:pPr>
        <w:pStyle w:val="3"/>
        <w:spacing w:line="376" w:lineRule="auto"/>
        <w:ind w:right="777"/>
        <w:rPr>
          <w:rFonts w:hint="eastAsia"/>
        </w:rPr>
      </w:pPr>
      <w:r>
        <w:rPr>
          <w:rFonts w:hint="eastAsia"/>
        </w:rPr>
        <w:t>1. 评选本着公开、公平、公正的原则进行，将严格按照评选程序，筛选符合申请条件的参评人员，经过评选小组决议通过得出初步结果，结果将在院网公示复审后最终确定。</w:t>
      </w:r>
    </w:p>
    <w:p>
      <w:pPr>
        <w:pStyle w:val="3"/>
        <w:spacing w:line="376" w:lineRule="auto"/>
        <w:ind w:right="777"/>
        <w:rPr>
          <w:rFonts w:hint="eastAsia"/>
        </w:rPr>
      </w:pPr>
      <w:r>
        <w:rPr>
          <w:rFonts w:hint="eastAsia"/>
        </w:rPr>
        <w:t>2. 评选分为2个部分：优秀教学助理员评选、优秀先进个人评选。</w:t>
      </w:r>
    </w:p>
    <w:p>
      <w:pPr>
        <w:pStyle w:val="3"/>
        <w:spacing w:line="376" w:lineRule="auto"/>
        <w:ind w:right="777"/>
        <w:rPr>
          <w:rFonts w:hint="eastAsia"/>
        </w:rPr>
      </w:pPr>
      <w:r>
        <w:rPr>
          <w:rFonts w:hint="eastAsia"/>
        </w:rPr>
        <w:t>3. 评选名额占比：</w:t>
      </w:r>
    </w:p>
    <w:p>
      <w:pPr>
        <w:pStyle w:val="3"/>
        <w:spacing w:line="376" w:lineRule="auto"/>
        <w:ind w:right="777"/>
        <w:rPr>
          <w:rFonts w:hint="eastAsia"/>
        </w:rPr>
      </w:pPr>
      <w:r>
        <w:rPr>
          <w:rFonts w:hint="eastAsia"/>
        </w:rPr>
        <w:t>优秀教学助理员评定 占比30%</w:t>
      </w:r>
    </w:p>
    <w:p>
      <w:pPr>
        <w:pStyle w:val="3"/>
        <w:spacing w:line="376" w:lineRule="auto"/>
        <w:ind w:right="777"/>
        <w:rPr>
          <w:rFonts w:hint="eastAsia"/>
        </w:rPr>
      </w:pPr>
      <w:r>
        <w:rPr>
          <w:rFonts w:hint="eastAsia"/>
        </w:rPr>
        <w:t>素拓中南“优秀先进个人”评定 占比30%</w:t>
      </w:r>
    </w:p>
    <w:p>
      <w:pPr>
        <w:pStyle w:val="3"/>
        <w:spacing w:line="376" w:lineRule="auto"/>
        <w:ind w:right="777"/>
        <w:rPr>
          <w:rFonts w:hint="eastAsia"/>
        </w:rPr>
      </w:pPr>
      <w:r>
        <w:rPr>
          <w:rFonts w:hint="eastAsia"/>
        </w:rPr>
        <w:t>4. 具体评选办法见附件。</w:t>
      </w:r>
    </w:p>
    <w:p>
      <w:pPr>
        <w:pStyle w:val="3"/>
        <w:spacing w:line="376" w:lineRule="auto"/>
        <w:ind w:right="777"/>
        <w:rPr>
          <w:rFonts w:hint="eastAsia"/>
        </w:rPr>
      </w:pPr>
      <w:r>
        <w:rPr>
          <w:rFonts w:hint="eastAsia"/>
        </w:rPr>
        <w:t>第8条 评选程序</w:t>
      </w:r>
    </w:p>
    <w:p>
      <w:pPr>
        <w:pStyle w:val="3"/>
        <w:spacing w:line="376" w:lineRule="auto"/>
        <w:ind w:right="777"/>
        <w:rPr>
          <w:rFonts w:hint="eastAsia"/>
        </w:rPr>
      </w:pPr>
      <w:r>
        <w:rPr>
          <w:rFonts w:hint="eastAsia"/>
        </w:rPr>
        <w:t>（1） 上交申报材料</w:t>
      </w:r>
    </w:p>
    <w:p>
      <w:pPr>
        <w:pStyle w:val="3"/>
        <w:spacing w:line="376" w:lineRule="auto"/>
        <w:ind w:right="777"/>
        <w:rPr>
          <w:rFonts w:hint="eastAsia"/>
        </w:rPr>
      </w:pPr>
      <w:r>
        <w:rPr>
          <w:rFonts w:hint="eastAsia"/>
        </w:rPr>
        <w:t>“优秀教学助理员”“优秀先进个人”奖项的申报者应对照相应的申报基本条件和《评比办法》，向</w:t>
      </w:r>
      <w:r>
        <w:rPr>
          <w:rFonts w:hint="eastAsia"/>
          <w:lang w:val="en-US" w:eastAsia="zh-CN"/>
        </w:rPr>
        <w:t>院团委</w:t>
      </w:r>
      <w:r>
        <w:rPr>
          <w:rFonts w:hint="eastAsia"/>
        </w:rPr>
        <w:t>提交申报材料（包括电子版和纸质版，可另附相关影像图片、媒体报道、荣誉证书复印件等资料）。</w:t>
      </w:r>
      <w:bookmarkStart w:id="0" w:name="_GoBack"/>
      <w:bookmarkEnd w:id="0"/>
    </w:p>
    <w:p>
      <w:pPr>
        <w:pStyle w:val="3"/>
        <w:spacing w:line="376" w:lineRule="auto"/>
        <w:ind w:right="777"/>
        <w:rPr>
          <w:rFonts w:hint="eastAsia"/>
        </w:rPr>
      </w:pPr>
      <w:r>
        <w:rPr>
          <w:rFonts w:hint="eastAsia"/>
        </w:rPr>
        <w:t>（2） 考核评比</w:t>
      </w:r>
    </w:p>
    <w:p>
      <w:pPr>
        <w:pStyle w:val="3"/>
        <w:spacing w:line="376" w:lineRule="auto"/>
        <w:ind w:right="777"/>
        <w:rPr>
          <w:rFonts w:hint="eastAsia"/>
        </w:rPr>
      </w:pPr>
      <w:r>
        <w:rPr>
          <w:rFonts w:hint="eastAsia"/>
        </w:rPr>
        <w:t>院团委在收到申报材料后，由评选小组按照《评比办法》的规定评审通过。</w:t>
      </w:r>
    </w:p>
    <w:p>
      <w:pPr>
        <w:pStyle w:val="3"/>
        <w:spacing w:line="376" w:lineRule="auto"/>
        <w:ind w:right="777"/>
        <w:rPr>
          <w:rFonts w:hint="eastAsia"/>
        </w:rPr>
      </w:pPr>
      <w:r>
        <w:rPr>
          <w:rFonts w:hint="eastAsia"/>
        </w:rPr>
        <w:t>（3） 结果公示</w:t>
      </w:r>
    </w:p>
    <w:p>
      <w:pPr>
        <w:pStyle w:val="3"/>
        <w:spacing w:line="376" w:lineRule="auto"/>
        <w:ind w:right="777"/>
        <w:rPr>
          <w:rFonts w:hint="eastAsia"/>
        </w:rPr>
      </w:pPr>
      <w:r>
        <w:rPr>
          <w:rFonts w:hint="eastAsia"/>
        </w:rPr>
        <w:t>相关奖项后，将评选结果进行公示。公示期内，如对结果有异议，可通过书面形式向院团委反映。</w:t>
      </w:r>
    </w:p>
    <w:p>
      <w:pPr>
        <w:pStyle w:val="3"/>
        <w:spacing w:line="376" w:lineRule="auto"/>
        <w:ind w:right="777"/>
        <w:rPr>
          <w:rFonts w:hint="eastAsia"/>
        </w:rPr>
      </w:pPr>
      <w:r>
        <w:rPr>
          <w:rFonts w:hint="eastAsia"/>
        </w:rPr>
        <w:t>（4） 表彰</w:t>
      </w:r>
    </w:p>
    <w:p>
      <w:pPr>
        <w:pStyle w:val="3"/>
        <w:spacing w:line="376" w:lineRule="auto"/>
        <w:ind w:right="777"/>
        <w:rPr>
          <w:rFonts w:hint="eastAsia"/>
        </w:rPr>
      </w:pPr>
      <w:r>
        <w:rPr>
          <w:rFonts w:hint="eastAsia"/>
        </w:rPr>
        <w:t>公示期后，院团委将在全院范围内对院级获奖个人进行表彰。</w:t>
      </w:r>
    </w:p>
    <w:p>
      <w:pPr>
        <w:pStyle w:val="3"/>
        <w:spacing w:line="376" w:lineRule="auto"/>
        <w:ind w:right="777"/>
        <w:jc w:val="center"/>
        <w:rPr>
          <w:rFonts w:hint="eastAsia"/>
        </w:rPr>
      </w:pPr>
      <w:r>
        <w:rPr>
          <w:rFonts w:hint="eastAsia"/>
        </w:rPr>
        <w:t>第4章 附则</w:t>
      </w:r>
    </w:p>
    <w:p>
      <w:pPr>
        <w:pStyle w:val="3"/>
        <w:spacing w:line="376" w:lineRule="auto"/>
        <w:ind w:right="777"/>
        <w:rPr>
          <w:rFonts w:hint="eastAsia"/>
        </w:rPr>
      </w:pPr>
      <w:r>
        <w:rPr>
          <w:rFonts w:hint="eastAsia"/>
        </w:rPr>
        <w:t>第9条 本办法最终解释权归中南财经政法大学刑事司法学院所有。</w:t>
      </w:r>
    </w:p>
    <w:p>
      <w:pPr>
        <w:pStyle w:val="3"/>
        <w:spacing w:line="376" w:lineRule="auto"/>
        <w:ind w:right="777"/>
        <w:jc w:val="right"/>
        <w:rPr>
          <w:rFonts w:hint="eastAsia"/>
          <w:lang w:val="en-US" w:eastAsia="zh-CN"/>
        </w:rPr>
      </w:pPr>
    </w:p>
    <w:p>
      <w:pPr>
        <w:pStyle w:val="3"/>
        <w:spacing w:line="376" w:lineRule="auto"/>
        <w:ind w:right="777"/>
        <w:jc w:val="right"/>
        <w:rPr>
          <w:rFonts w:hint="eastAsia"/>
          <w:lang w:val="en-US" w:eastAsia="zh-CN"/>
        </w:rPr>
      </w:pPr>
      <w:r>
        <w:rPr>
          <w:rFonts w:hint="eastAsia"/>
          <w:lang w:val="en-US" w:eastAsia="zh-CN"/>
        </w:rPr>
        <w:t>共青团中南财经政法大学刑事司法学院委员会</w:t>
      </w:r>
    </w:p>
    <w:p>
      <w:pPr>
        <w:pStyle w:val="3"/>
        <w:spacing w:line="376" w:lineRule="auto"/>
        <w:ind w:right="777"/>
        <w:jc w:val="right"/>
        <w:rPr>
          <w:rFonts w:hint="default"/>
          <w:lang w:val="en-US" w:eastAsia="zh-CN"/>
        </w:rPr>
      </w:pPr>
      <w:r>
        <w:rPr>
          <w:rFonts w:hint="eastAsia"/>
          <w:lang w:val="en-US" w:eastAsia="zh-CN"/>
        </w:rPr>
        <w:t>2021年12月22日</w:t>
      </w:r>
    </w:p>
    <w:sectPr>
      <w:headerReference r:id="rId6" w:type="default"/>
      <w:footerReference r:id="rId7" w:type="default"/>
      <w:pgSz w:w="11910" w:h="16840"/>
      <w:pgMar w:top="1420" w:right="1540" w:bottom="1380" w:left="1680" w:header="880" w:footer="11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5" o:spid="_x0000_s2053" o:spt="202" type="#_x0000_t202" style="position:absolute;left:0pt;margin-left:292.35pt;margin-top:771.25pt;height:11pt;width:1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2" o:spid="_x0000_s2050" o:spt="202" type="#_x0000_t202" style="position:absolute;left:0pt;margin-left:204.05pt;margin-top:42.95pt;height:13.4pt;width:183.7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20" w:lineRule="exact"/>
                  <w:ind w:left="20" w:right="0" w:firstLine="0"/>
                  <w:jc w:val="center"/>
                  <w:rPr>
                    <w:sz w:val="18"/>
                  </w:rPr>
                </w:pPr>
                <w:r>
                  <w:rPr>
                    <w:rFonts w:hint="eastAsia"/>
                    <w:sz w:val="18"/>
                    <w:lang w:val="en-US" w:eastAsia="zh-CN"/>
                  </w:rPr>
                  <w:t>中南财经政法大学刑事司</w:t>
                </w:r>
                <w:r>
                  <w:rPr>
                    <w:sz w:val="18"/>
                  </w:rPr>
                  <w:t>法学院</w:t>
                </w:r>
              </w:p>
            </w:txbxContent>
          </v:textbox>
        </v:shape>
      </w:pict>
    </w:r>
    <w:r>
      <w:pict>
        <v:rect id="docshape1" o:spid="_x0000_s2049" o:spt="1" style="position:absolute;left:0pt;margin-left:88.55pt;margin-top:55.15pt;height:0.7pt;width:418.25pt;mso-position-horizontal-relative:page;mso-position-vertical-relative:page;z-index:-251657216;mso-width-relative:page;mso-height-relative:page;" fillcolor="#000000" filled="t" stroked="f" coordsize="21600,21600">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4" o:spid="_x0000_s2052" o:spt="202" type="#_x0000_t202" style="position:absolute;left:0pt;margin-left:199.2pt;margin-top:43.55pt;height:10.4pt;width:203pt;mso-position-horizontal-relative:page;mso-position-vertical-relative:page;z-index:-251655168;mso-width-relative:page;mso-height-relative:page;" filled="f" stroked="f" coordsize="21600,21600">
          <v:path/>
          <v:fill on="f" focussize="0,0"/>
          <v:stroke on="f"/>
          <v:imagedata o:title=""/>
          <o:lock v:ext="edit" aspectratio="f"/>
          <v:textbox inset="0mm,0mm,0mm,0mm">
            <w:txbxContent>
              <w:p>
                <w:pPr>
                  <w:spacing w:before="0" w:line="220" w:lineRule="exact"/>
                  <w:ind w:left="20" w:right="0" w:firstLine="0"/>
                  <w:jc w:val="center"/>
                  <w:rPr>
                    <w:sz w:val="18"/>
                  </w:rPr>
                </w:pPr>
                <w:r>
                  <w:rPr>
                    <w:sz w:val="18"/>
                  </w:rPr>
                  <w:t>中南财经政法大学</w:t>
                </w:r>
                <w:r>
                  <w:rPr>
                    <w:rFonts w:hint="eastAsia"/>
                    <w:sz w:val="18"/>
                    <w:lang w:val="en-US" w:eastAsia="zh-CN"/>
                  </w:rPr>
                  <w:t>刑事司</w:t>
                </w:r>
                <w:r>
                  <w:rPr>
                    <w:sz w:val="18"/>
                  </w:rPr>
                  <w:t>法学院</w:t>
                </w:r>
              </w:p>
            </w:txbxContent>
          </v:textbox>
        </v:shape>
      </w:pict>
    </w:r>
    <w:r>
      <w:pict>
        <v:rect id="docshape3" o:spid="_x0000_s2051" o:spt="1" style="position:absolute;left:0pt;margin-left:88.55pt;margin-top:55.15pt;height:0.7pt;width:418.25pt;mso-position-horizontal-relative:page;mso-position-vertical-relative:page;z-index:-251656192;mso-width-relative:page;mso-height-relative:page;" fillcolor="#000000" filled="t" stroked="f" coordsize="21600,21600">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04B1D61"/>
    <w:rsid w:val="07B12513"/>
    <w:rsid w:val="09513D88"/>
    <w:rsid w:val="0D330BC5"/>
    <w:rsid w:val="11BA55A1"/>
    <w:rsid w:val="1D1E7F4A"/>
    <w:rsid w:val="23040388"/>
    <w:rsid w:val="2759428A"/>
    <w:rsid w:val="28801677"/>
    <w:rsid w:val="2B595843"/>
    <w:rsid w:val="31387BCB"/>
    <w:rsid w:val="32BE445E"/>
    <w:rsid w:val="42B9351C"/>
    <w:rsid w:val="5CCD2D66"/>
    <w:rsid w:val="60073FFE"/>
    <w:rsid w:val="68BF725B"/>
    <w:rsid w:val="6A191C28"/>
    <w:rsid w:val="73336766"/>
    <w:rsid w:val="73C630B9"/>
    <w:rsid w:val="77C909A7"/>
    <w:rsid w:val="7BF2FD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8"/>
      <w:ind w:right="133"/>
      <w:jc w:val="center"/>
      <w:outlineLvl w:val="1"/>
    </w:pPr>
    <w:rPr>
      <w:rFonts w:ascii="Microsoft JhengHei" w:hAnsi="Microsoft JhengHei" w:eastAsia="Microsoft JhengHei" w:cs="Microsoft JhengHei"/>
      <w:b/>
      <w:bCs/>
      <w:sz w:val="30"/>
      <w:szCs w:val="30"/>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79"/>
    </w:pPr>
    <w:rPr>
      <w:rFonts w:ascii="宋体" w:hAnsi="宋体" w:eastAsia="宋体" w:cs="宋体"/>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qFormat/>
    <w:uiPriority w:val="1"/>
    <w:pPr>
      <w:spacing w:line="617" w:lineRule="exact"/>
      <w:ind w:right="135"/>
      <w:jc w:val="center"/>
    </w:pPr>
    <w:rPr>
      <w:rFonts w:ascii="Microsoft JhengHei" w:hAnsi="Microsoft JhengHei" w:eastAsia="Microsoft JhengHei" w:cs="Microsoft JhengHei"/>
      <w:b/>
      <w:bCs/>
      <w:sz w:val="48"/>
      <w:szCs w:val="48"/>
      <w:lang w:val="en-US" w:eastAsia="zh-CN" w:bidi="ar-SA"/>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ind w:left="120" w:right="253" w:firstLine="559"/>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2"/>
    <customShpInfo spid="_x0000_s2051"/>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2021-12-22T11:07:00Z</dcterms:created>
  <dc:creator>apple</dc:creator>
  <cp:lastModifiedBy>Gavin</cp:lastModifiedBy>
  <dcterms:modified xsi:type="dcterms:W3CDTF">2021-12-27T02:17:44Z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2019</vt:lpwstr>
  </property>
  <property fmtid="{D5CDD505-2E9C-101B-9397-08002B2CF9AE}" pid="4" name="LastSaved">
    <vt:filetime>2021-12-22T00:00:00Z</vt:filetime>
  </property>
  <property fmtid="{D5CDD505-2E9C-101B-9397-08002B2CF9AE}" pid="5" name="KSOProductBuildVer">
    <vt:lpwstr>2052-11.1.0.11194</vt:lpwstr>
  </property>
  <property fmtid="{D5CDD505-2E9C-101B-9397-08002B2CF9AE}" pid="6" name="ICV">
    <vt:lpwstr>3FB3FFE844904DD38488DD87A88B5CA2</vt:lpwstr>
  </property>
</Properties>
</file>